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CC9" w:rsidRPr="000C3CC9" w:rsidRDefault="000C3CC9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Приложение № 4</w:t>
      </w:r>
    </w:p>
    <w:p w:rsidR="000C3CC9" w:rsidRPr="000C3CC9" w:rsidRDefault="000C3C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к государственной программе</w:t>
      </w:r>
    </w:p>
    <w:p w:rsidR="000C3CC9" w:rsidRPr="000C3CC9" w:rsidRDefault="000C3C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="00BF3EC9">
        <w:rPr>
          <w:rFonts w:ascii="Times New Roman" w:hAnsi="Times New Roman" w:cs="Times New Roman"/>
          <w:sz w:val="28"/>
          <w:szCs w:val="28"/>
        </w:rPr>
        <w:t>«</w:t>
      </w:r>
      <w:r w:rsidRPr="000C3CC9">
        <w:rPr>
          <w:rFonts w:ascii="Times New Roman" w:hAnsi="Times New Roman" w:cs="Times New Roman"/>
          <w:sz w:val="28"/>
          <w:szCs w:val="28"/>
        </w:rPr>
        <w:t>Управление</w:t>
      </w:r>
    </w:p>
    <w:p w:rsidR="000C3CC9" w:rsidRPr="000C3CC9" w:rsidRDefault="000C3CC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финансами в Новосибирской области</w:t>
      </w:r>
      <w:r w:rsidR="00BF3EC9">
        <w:rPr>
          <w:rFonts w:ascii="Times New Roman" w:hAnsi="Times New Roman" w:cs="Times New Roman"/>
          <w:sz w:val="28"/>
          <w:szCs w:val="28"/>
        </w:rPr>
        <w:t>»</w:t>
      </w:r>
    </w:p>
    <w:p w:rsidR="00BF3EC9" w:rsidRDefault="00BF3E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3CC9" w:rsidRPr="000C3CC9" w:rsidRDefault="000C3C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ПОРЯДОК</w:t>
      </w:r>
    </w:p>
    <w:p w:rsidR="000C3CC9" w:rsidRPr="000C3CC9" w:rsidRDefault="000C3C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субсидии на реализацию</w:t>
      </w:r>
    </w:p>
    <w:p w:rsidR="000C3CC9" w:rsidRPr="000C3CC9" w:rsidRDefault="000C3C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инициативных проектов в рамках государственной программы</w:t>
      </w:r>
    </w:p>
    <w:p w:rsidR="000C3CC9" w:rsidRPr="000C3CC9" w:rsidRDefault="000C3C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Новосибирской области «Управление финансами</w:t>
      </w:r>
    </w:p>
    <w:p w:rsidR="000C3CC9" w:rsidRPr="000C3CC9" w:rsidRDefault="000C3C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в Новосибирской области»</w:t>
      </w:r>
    </w:p>
    <w:p w:rsidR="000C3CC9" w:rsidRPr="000C3CC9" w:rsidRDefault="000C3CC9" w:rsidP="000C3CC9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(в ред. постановления Правитель</w:t>
      </w:r>
      <w:r w:rsidRPr="000C3CC9">
        <w:rPr>
          <w:rFonts w:ascii="Times New Roman" w:hAnsi="Times New Roman" w:cs="Times New Roman"/>
          <w:sz w:val="28"/>
          <w:szCs w:val="28"/>
        </w:rPr>
        <w:t>ства Новосибирской области от 20.05.2025</w:t>
      </w:r>
      <w:r w:rsidRPr="000C3CC9">
        <w:rPr>
          <w:rFonts w:ascii="Times New Roman" w:hAnsi="Times New Roman" w:cs="Times New Roman"/>
          <w:sz w:val="28"/>
          <w:szCs w:val="28"/>
        </w:rPr>
        <w:t xml:space="preserve"> № </w:t>
      </w:r>
      <w:r w:rsidRPr="000C3CC9">
        <w:rPr>
          <w:rFonts w:ascii="Times New Roman" w:hAnsi="Times New Roman" w:cs="Times New Roman"/>
          <w:sz w:val="28"/>
          <w:szCs w:val="28"/>
        </w:rPr>
        <w:t>224</w:t>
      </w:r>
      <w:r w:rsidRPr="000C3CC9">
        <w:rPr>
          <w:rFonts w:ascii="Times New Roman" w:hAnsi="Times New Roman" w:cs="Times New Roman"/>
          <w:sz w:val="28"/>
          <w:szCs w:val="28"/>
        </w:rPr>
        <w:t>-п)</w:t>
      </w:r>
    </w:p>
    <w:p w:rsidR="000C3CC9" w:rsidRPr="000C3CC9" w:rsidRDefault="000C3CC9">
      <w:pPr>
        <w:pStyle w:val="ConsPlusNormal"/>
        <w:spacing w:after="1"/>
        <w:rPr>
          <w:rFonts w:ascii="Times New Roman" w:hAnsi="Times New Roman" w:cs="Times New Roman"/>
          <w:sz w:val="28"/>
          <w:szCs w:val="28"/>
        </w:rPr>
      </w:pPr>
    </w:p>
    <w:p w:rsidR="000C3CC9" w:rsidRPr="000C3CC9" w:rsidRDefault="000C3CC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I. Порядок предоставления субсидии на реализацию</w:t>
      </w:r>
    </w:p>
    <w:p w:rsidR="000C3CC9" w:rsidRPr="000C3CC9" w:rsidRDefault="000C3C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инициативных проектов в рамках государственной программы</w:t>
      </w:r>
    </w:p>
    <w:p w:rsidR="000C3CC9" w:rsidRPr="000C3CC9" w:rsidRDefault="000C3C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Новосибирской области «Управление финансами</w:t>
      </w:r>
    </w:p>
    <w:p w:rsidR="000C3CC9" w:rsidRPr="000C3CC9" w:rsidRDefault="000C3C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в Новосибирской области» (далее - Субсидия)</w:t>
      </w:r>
    </w:p>
    <w:p w:rsidR="000C3CC9" w:rsidRPr="000C3CC9" w:rsidRDefault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1. Субсидия предоставляется в целях софинансирования инициативных проектов, прошедших конкурсный отбор в соответствии с постановлением Правительства Новосибирской области от 06.06.2017 № 201-п «О реализации на территории Новосибирской области инициативных проектов» (далее - постановление № 201-п).</w:t>
      </w: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2. Субсидия предоставляется в соответствии с предусмотренными законом об областном бюджете Новосибирской области бюджетными ассигнованиями в пределах утвержденных министерству финансов и налоговой политики Новосибирской области (далее - министерство финансов) лимитов бюджетных обязательств.</w:t>
      </w: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3. Субсидия предоставляется на следующих условиях:</w:t>
      </w: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1) заключение на срок, соответствующий сроку распределения Субсидии между местными бюджетами, соглашений между министерством финансов (территориальными органами министерства финансов) и органами местного самоуправления муниципальных образований о предоставлении Субсидии, предусматривающих обязательства муниципального образования по исполнению расходных обязательств, в целях софинансирования которых предоставляется Субсидия, и ответственность за неисполнение предусмотренных указанными соглашениями обязательств, в соответствии с типовой формой, утверждаемой приказом министерства финансов. Указанные соглашения заключаются на бумажном носителе;</w:t>
      </w: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 xml:space="preserve">2) соблюдение уровня долевого софинансирования средствами бюджета муниципального образования и уровня долевого софинансирования инициативными платежами, направляемыми на финансовое обеспечение инициативных проектов, установленных </w:t>
      </w:r>
      <w:hyperlink r:id="rId4">
        <w:r w:rsidRPr="000C3CC9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0C3CC9">
        <w:rPr>
          <w:rFonts w:ascii="Times New Roman" w:hAnsi="Times New Roman" w:cs="Times New Roman"/>
          <w:sz w:val="28"/>
          <w:szCs w:val="28"/>
        </w:rPr>
        <w:t xml:space="preserve"> № 201-п;</w:t>
      </w: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 xml:space="preserve">3) наличие правовых актов муниципальных образований, утверждающих порядок использования средств местного бюджета, требования о принятии которых установлены бюджетным законодательством Российской Федерации, </w:t>
      </w:r>
      <w:r w:rsidRPr="000C3CC9">
        <w:rPr>
          <w:rFonts w:ascii="Times New Roman" w:hAnsi="Times New Roman" w:cs="Times New Roman"/>
          <w:sz w:val="28"/>
          <w:szCs w:val="28"/>
        </w:rPr>
        <w:lastRenderedPageBreak/>
        <w:t xml:space="preserve">нормативными правовыми актами, регулирующими бюджетные правоотношения (в случае если указанные расходные обязательства </w:t>
      </w:r>
      <w:proofErr w:type="spellStart"/>
      <w:r w:rsidRPr="000C3CC9">
        <w:rPr>
          <w:rFonts w:ascii="Times New Roman" w:hAnsi="Times New Roman" w:cs="Times New Roman"/>
          <w:sz w:val="28"/>
          <w:szCs w:val="28"/>
        </w:rPr>
        <w:t>софинансируются</w:t>
      </w:r>
      <w:proofErr w:type="spellEnd"/>
      <w:r w:rsidRPr="000C3CC9">
        <w:rPr>
          <w:rFonts w:ascii="Times New Roman" w:hAnsi="Times New Roman" w:cs="Times New Roman"/>
          <w:sz w:val="28"/>
          <w:szCs w:val="28"/>
        </w:rPr>
        <w:t xml:space="preserve"> за счет средств Субсидии и предусматривают предоставление из местных бюджетов межбюджетных трансфертов,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лицам);</w:t>
      </w: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4) утратил силу;</w:t>
      </w: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5) централизация закупок товаров, работ, услуг, финансовое обеспечение которых частично или полностью осуществляется за счет предоставленной Субсидии, в соответствии с пунктом 1 и подпунктом 2 пункта 4 постановления Правительства Новосибирской области от 30.12.2013 № 597-п "О наделении полномочиями государственного казенного учреждения Новосибирской области «Управление контрактной системы»;</w:t>
      </w: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6) включение в соглашения о предоставлении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лицам, предоставляемых из местного бюджета за счет Субсидии, условия об отсутствии у получателей субсидий просроченной (неурегулированной) задолженности по денежным обязательствам перед муниципальным образованием (за исключением случаев, установленных местной администрацией муниципального образования).</w:t>
      </w: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4. Результатом использования Субсидии, учитываемым при оценке эффективности ее использования, является реализация инициативного проекта в сроки, установленные Порядком проведения конкурсного отбора инициативных проектов, утвержденным постановлением № 201-п.</w:t>
      </w: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5. Порядок оценки эффективности использования Субсидии устанавливается в соглашении о предоставлении Субсидии.</w:t>
      </w: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6. В случае установления министерством финансов факта нецелевого использования Субсидии она подлежит возврату в доход областного бюджета в сумме средств, использованных не по целевому назначению, в порядке, установленном соглашением о предоставлении Субсидии.</w:t>
      </w: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В случае установления органом государственного финансового контроля факта нецелевого использования Субсидии к муниципальному образованию применяются бюджетные меры принуждения в порядке, предусмотренном бюджетным законодательством Российской Федерации и нормативными правовыми актами, регулирующими бюджетные правоотношения.</w:t>
      </w: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 xml:space="preserve">7. В случае </w:t>
      </w:r>
      <w:proofErr w:type="spellStart"/>
      <w:r w:rsidRPr="000C3CC9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C3CC9">
        <w:rPr>
          <w:rFonts w:ascii="Times New Roman" w:hAnsi="Times New Roman" w:cs="Times New Roman"/>
          <w:sz w:val="28"/>
          <w:szCs w:val="28"/>
        </w:rPr>
        <w:t xml:space="preserve"> муниципальным образованием результатов использования Субсидии, а также в случае несоблюдения муниципальным образованием уровня долевого финансирования расходных обязательств, финансовое обеспечение которых может осуществляться за счет средств Субсидии, Субсидия подлежит возврату в областной бюджет в соответствии с постановлением Правительства Новосибирской области от 03.03.2020 № 40-п «О Правилах формирования, предоставления и распределения субсидий из </w:t>
      </w:r>
      <w:r w:rsidRPr="000C3CC9">
        <w:rPr>
          <w:rFonts w:ascii="Times New Roman" w:hAnsi="Times New Roman" w:cs="Times New Roman"/>
          <w:sz w:val="28"/>
          <w:szCs w:val="28"/>
        </w:rPr>
        <w:lastRenderedPageBreak/>
        <w:t>областного бюджета Новосибирской области бюджетам муниципальных образований Новосибирской области».</w:t>
      </w:r>
    </w:p>
    <w:p w:rsidR="000C3CC9" w:rsidRPr="000C3CC9" w:rsidRDefault="000C3CC9" w:rsidP="000C3CC9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7.1. Контроль за соблюдением муниципальными образованиями условий предоставления субсидии осуществляется министерством финансов и органом государственного финансового контроля в соответствии с бюджетным законодательством Российской Федерации.</w:t>
      </w:r>
    </w:p>
    <w:p w:rsidR="000C3CC9" w:rsidRPr="000C3CC9" w:rsidRDefault="000C3C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3CC9" w:rsidRPr="000C3CC9" w:rsidRDefault="000C3CC9" w:rsidP="000C3CC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II. Порядок распределения Субсидии</w:t>
      </w:r>
    </w:p>
    <w:p w:rsidR="000C3CC9" w:rsidRPr="000C3CC9" w:rsidRDefault="000C3C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3CC9" w:rsidRPr="000C3CC9" w:rsidRDefault="000C3C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8. Настоящий раздел II определяет механизм расчета общего объема Субсидии:</w:t>
      </w:r>
    </w:p>
    <w:p w:rsidR="000C3CC9" w:rsidRPr="000C3CC9" w:rsidRDefault="000C3C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3CC9" w:rsidRPr="000C3CC9" w:rsidRDefault="000C3CC9" w:rsidP="000C3C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C3CC9">
        <w:rPr>
          <w:rFonts w:ascii="Times New Roman" w:hAnsi="Times New Roman" w:cs="Times New Roman"/>
          <w:sz w:val="28"/>
          <w:szCs w:val="28"/>
        </w:rPr>
        <w:t>Сиб</w:t>
      </w:r>
      <w:proofErr w:type="spellEnd"/>
      <w:r w:rsidRPr="000C3CC9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C3CC9">
        <w:rPr>
          <w:rFonts w:ascii="Times New Roman" w:hAnsi="Times New Roman" w:cs="Times New Roman"/>
          <w:sz w:val="28"/>
          <w:szCs w:val="28"/>
        </w:rPr>
        <w:t>Сиб</w:t>
      </w:r>
      <w:r w:rsidRPr="000C3CC9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 w:rsidRPr="000C3CC9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0C3CC9">
        <w:rPr>
          <w:rFonts w:ascii="Times New Roman" w:hAnsi="Times New Roman" w:cs="Times New Roman"/>
          <w:sz w:val="28"/>
          <w:szCs w:val="28"/>
        </w:rPr>
        <w:t>Сиб</w:t>
      </w:r>
      <w:r w:rsidRPr="000C3CC9"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proofErr w:type="spellEnd"/>
      <w:r w:rsidRPr="000C3CC9">
        <w:rPr>
          <w:rFonts w:ascii="Times New Roman" w:hAnsi="Times New Roman" w:cs="Times New Roman"/>
          <w:sz w:val="28"/>
          <w:szCs w:val="28"/>
        </w:rPr>
        <w:t>,</w:t>
      </w:r>
    </w:p>
    <w:p w:rsidR="000C3CC9" w:rsidRPr="000C3CC9" w:rsidRDefault="000C3C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3CC9" w:rsidRPr="000C3CC9" w:rsidRDefault="000C3C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где:</w:t>
      </w:r>
    </w:p>
    <w:p w:rsidR="000C3CC9" w:rsidRPr="000C3CC9" w:rsidRDefault="000C3C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3CC9">
        <w:rPr>
          <w:rFonts w:ascii="Times New Roman" w:hAnsi="Times New Roman" w:cs="Times New Roman"/>
          <w:sz w:val="28"/>
          <w:szCs w:val="28"/>
        </w:rPr>
        <w:t>Сиб</w:t>
      </w:r>
      <w:proofErr w:type="spellEnd"/>
      <w:r w:rsidRPr="000C3CC9">
        <w:rPr>
          <w:rFonts w:ascii="Times New Roman" w:hAnsi="Times New Roman" w:cs="Times New Roman"/>
          <w:sz w:val="28"/>
          <w:szCs w:val="28"/>
        </w:rPr>
        <w:t xml:space="preserve"> - объем Субсидии на очередной финансовый год;</w:t>
      </w:r>
    </w:p>
    <w:p w:rsidR="000C3CC9" w:rsidRPr="000C3CC9" w:rsidRDefault="000C3C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3CC9">
        <w:rPr>
          <w:rFonts w:ascii="Times New Roman" w:hAnsi="Times New Roman" w:cs="Times New Roman"/>
          <w:sz w:val="28"/>
          <w:szCs w:val="28"/>
        </w:rPr>
        <w:t>Сиб</w:t>
      </w:r>
      <w:r w:rsidRPr="000C3CC9">
        <w:rPr>
          <w:rFonts w:ascii="Times New Roman" w:hAnsi="Times New Roman" w:cs="Times New Roman"/>
          <w:sz w:val="28"/>
          <w:szCs w:val="28"/>
          <w:vertAlign w:val="subscript"/>
        </w:rPr>
        <w:t>тек</w:t>
      </w:r>
      <w:proofErr w:type="spellEnd"/>
      <w:r w:rsidRPr="000C3CC9">
        <w:rPr>
          <w:rFonts w:ascii="Times New Roman" w:hAnsi="Times New Roman" w:cs="Times New Roman"/>
          <w:sz w:val="28"/>
          <w:szCs w:val="28"/>
        </w:rPr>
        <w:t xml:space="preserve"> - объем Субсидии в текущем финансовом году;</w:t>
      </w:r>
    </w:p>
    <w:p w:rsidR="000C3CC9" w:rsidRPr="000C3CC9" w:rsidRDefault="000C3C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C3CC9">
        <w:rPr>
          <w:rFonts w:ascii="Times New Roman" w:hAnsi="Times New Roman" w:cs="Times New Roman"/>
          <w:sz w:val="28"/>
          <w:szCs w:val="28"/>
        </w:rPr>
        <w:t>Сиб</w:t>
      </w:r>
      <w:r w:rsidRPr="000C3CC9">
        <w:rPr>
          <w:rFonts w:ascii="Times New Roman" w:hAnsi="Times New Roman" w:cs="Times New Roman"/>
          <w:sz w:val="28"/>
          <w:szCs w:val="28"/>
          <w:vertAlign w:val="subscript"/>
        </w:rPr>
        <w:t>доп</w:t>
      </w:r>
      <w:proofErr w:type="spellEnd"/>
      <w:r w:rsidRPr="000C3CC9">
        <w:rPr>
          <w:rFonts w:ascii="Times New Roman" w:hAnsi="Times New Roman" w:cs="Times New Roman"/>
          <w:sz w:val="28"/>
          <w:szCs w:val="28"/>
        </w:rPr>
        <w:t xml:space="preserve"> - дополнительный объем Субсидии, определяемый исходя из финансовых возможностей областного бюджета на очередной финансовый год.</w:t>
      </w:r>
    </w:p>
    <w:p w:rsidR="000C3CC9" w:rsidRPr="000C3CC9" w:rsidRDefault="000C3C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9. Критерием отбора муниципальных образований для предоставления Субсидии является включение муниципального образования в число победителей конкурсного отбора инициативных проектов на основании результатов конкурсного отбора, проведенного в соответствии с постановлением № 201-п.</w:t>
      </w:r>
    </w:p>
    <w:p w:rsidR="000C3CC9" w:rsidRPr="000C3CC9" w:rsidRDefault="000C3C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10. Распределение общего объема Субсидии между муниципальными образованиями, включенными в число победителей конкурсного отбора инициативных проектов, осуществляется на основании стоимости реализации инициативного проекта и уровня софинансирования средствами областного бюджета, указанных в заявке на участие в конкурсном отборе инициативных проектов, с учетом требований по предельному объему Субсидии, а также к финансовому обеспечению инициативных проектов средствами Субсидии, бюджета муниципального образования и инициативными платежами.</w:t>
      </w:r>
    </w:p>
    <w:p w:rsidR="000C3CC9" w:rsidRPr="000C3CC9" w:rsidRDefault="000C3C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>11. В случае проведения процедуры преобразования муниципального образования, включенного в число победителей конкурсного отбора инициативных проектов, реализация инициативного проекта осуществляется органами местного самоуправления вновь образованного муниципального образования.</w:t>
      </w:r>
    </w:p>
    <w:p w:rsidR="000C3CC9" w:rsidRDefault="000C3C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F3EC9" w:rsidRDefault="00BF3E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F3EC9" w:rsidRPr="000C3CC9" w:rsidRDefault="00BF3EC9" w:rsidP="000C3C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C3CC9" w:rsidRPr="000C3CC9" w:rsidRDefault="000C3CC9" w:rsidP="000C3C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 xml:space="preserve">Заместитель Председателя </w:t>
      </w:r>
    </w:p>
    <w:p w:rsidR="000C3CC9" w:rsidRPr="000C3CC9" w:rsidRDefault="000C3CC9" w:rsidP="000C3C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 xml:space="preserve">Правительства Новосибирской области – </w:t>
      </w:r>
    </w:p>
    <w:p w:rsidR="000C3CC9" w:rsidRPr="000C3CC9" w:rsidRDefault="000C3CC9" w:rsidP="000C3C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 xml:space="preserve">министр финансов и налоговой политики </w:t>
      </w:r>
    </w:p>
    <w:p w:rsidR="00B0139E" w:rsidRPr="000C3CC9" w:rsidRDefault="000C3CC9" w:rsidP="00BF3E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C3CC9"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                                                   </w:t>
      </w:r>
      <w:r w:rsidRPr="000C3CC9">
        <w:rPr>
          <w:rFonts w:ascii="Times New Roman" w:hAnsi="Times New Roman" w:cs="Times New Roman"/>
          <w:sz w:val="28"/>
          <w:szCs w:val="28"/>
        </w:rPr>
        <w:t xml:space="preserve"> </w:t>
      </w:r>
      <w:r w:rsidRPr="000C3CC9">
        <w:rPr>
          <w:rFonts w:ascii="Times New Roman" w:hAnsi="Times New Roman" w:cs="Times New Roman"/>
          <w:sz w:val="28"/>
          <w:szCs w:val="28"/>
        </w:rPr>
        <w:t>В.Ю. Голубенко</w:t>
      </w:r>
    </w:p>
    <w:sectPr w:rsidR="00B0139E" w:rsidRPr="000C3CC9" w:rsidSect="00BF3EC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3CC9"/>
    <w:rsid w:val="000C3CC9"/>
    <w:rsid w:val="00B0139E"/>
    <w:rsid w:val="00BF3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C8E60"/>
  <w15:chartTrackingRefBased/>
  <w15:docId w15:val="{ADCCB56B-B091-46E1-B7C5-571DFA0DA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3C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0C3CC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eq=doc&amp;base=RLAW049&amp;n=18710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1089</Words>
  <Characters>6213</Characters>
  <Application>Microsoft Office Word</Application>
  <DocSecurity>0</DocSecurity>
  <Lines>51</Lines>
  <Paragraphs>14</Paragraphs>
  <ScaleCrop>false</ScaleCrop>
  <Company>NOVSC</Company>
  <LinksUpToDate>false</LinksUpToDate>
  <CharactersWithSpaces>7288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Полубатонова Ксения Сергеевна</dc:creator>
  <cp:keywords/>
  <dc:description/>
  <cp:lastModifiedBy>Полубатонова Ксения Сергеевна</cp:lastModifiedBy>
  <cp:revision>2</cp:revision>
  <dcterms:created xsi:type="dcterms:W3CDTF">2025-10-19T14:46:00Z</dcterms:created>
  <dcterms:modified xsi:type="dcterms:W3CDTF">2025-10-19T14:53:00Z</dcterms:modified>
</cp:coreProperties>
</file>